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ДОГОВОР</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об образовании по образовательным программам</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дошкольного образования МБДОУ «Боголюбовский детский сад»</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 Боголюбовка                                                                                                                           "      "                                    201   г.</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муниципальное  бюджетное дошкольное образовательное учреждение «Боголюбовский детский сад» (далее  - образовательная организация), осуществляющее   образовательную   деятельность  на основании лицензии № 869-п</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от 05.10.2012 г</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выданной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Министерством образования Омской области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 срок - бессрочно., именуемое в дальнейшем "Исполнитель", в лице  заведующей Понкратовой Алёны Александровны, действующего на основании Устава, и ______________________________________________________________________________________________________________ именуемая  в дальнейшем "Заказчик", действующая в интересах несовершеннолетнего__ ___________________________________________________________________г.р, ,проживающей по адресу: 646054, Омская область, Марьяновский район, с. Боголюбовка, ул. __________________________________________, именуемого  в  дальнейшем  "Воспитанник",   совместно   именуемые   Стороны, заключили настоящий Договор о нижеследующем:</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Предмет договора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в соответствии с Федеральным законом от 29.12.2012 г. № 273-ФЗ «Об образовании в Российской Федерации» содержание Воспитанника в Учреждении, присмотр и уход за Воспитанником.</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Форма обучения очная,язык русский.</w:t>
      </w:r>
    </w:p>
    <w:bookmarkStart w:colFirst="0" w:colLast="0" w:name="30j0zll" w:id="1"/>
    <w:bookmarkEnd w:id="1"/>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Наименование образовательной программы основная образовательная программа дошкольного образования, УМК «Детство: Программа развития и воспитания детей в детском саду».</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Срок освоения образовательной программы (продолжительность обучения) на момент подписания настоящего Договора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лет. До ___________________________________________________г.</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Режим пребывания Воспитанника в образовательной организации – полный день с 7.45  до 18.15 (10,5 часов).</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1.6. Воспитанник зачисляется в разновозрастную группу общеразвивающей направленности.</w:t>
      </w:r>
    </w:p>
    <w:bookmarkStart w:colFirst="0" w:colLast="0" w:name="1fob9te" w:id="2"/>
    <w:bookmarkEnd w:id="2"/>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II. Взаимодействие Сторон</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 Исполнитель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вправе</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2.1.1. Самостоятельно осуществлять образовательную деятельность.</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2.1.2. Предоставлять Воспитаннику дополнительные образовательные услуги (за рамками образовательной деятельности), в случае если наименование, объем, форма и порядок их оплаты установлены Исполнителем.</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2.1.3. Устанавливать и взимать с Заказчика плату за дополнительные образовательные услуги.</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 Заказчик вправе:</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2.2.1. Участвовать в образовательной деятельности образовательной организации, в том числе, в формировании образовательной программы.</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2.2.2. Получать от Исполнителя информацию:</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 вопросам организации и обеспечения надлежащего исполнения услуг, предусмотренных </w:t>
      </w:r>
      <w:hyperlink r:id="rId6">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разделом I</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настоящего Договора;</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2.2.5.  Находиться  с  Воспитанником  в  образовательной  организации в период его адаптации не менее 3 дней с 7-45 до 11-00.</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2.2.7. Создавать (принимать участие в деятельности) коллегиальных органов управления, предусмотренных уставом образовательной организации.</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 Исполнитель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обязан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2.3.2. Обеспечить надлежащее предоставление услуг, предусмотренных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разделом I</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Российской Федерации от 7 февраля 1992 г. N 2300-1 "О защите прав потребителей" и Федеральным </w:t>
      </w:r>
      <w:hyperlink r:id="rId9">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29 декабря 2012 г. N 273-ФЗ "Об образовании в Российской Федерации".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2.3.8. Обучать Воспитанника по образовательной программе, предусмотренной </w:t>
      </w:r>
      <w:hyperlink r:id="rId10">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пунктом 1.3</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настоящего Договора.</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2.3.9. Обеспечить реализацию образовательной программы средствами обучения и воспитания, в соответствии с пунктом 26 статьи 2 Федерального закона от 29 декабря 2012 года № 273 –ФЗ «Об образовании в Российской Федерации», необходимыми для организации учебной деятельности и создания развивающей предметно-пространственной среды, включающей в себя  материалы, оборудование и инвентарь для развития Воспитанника, в соответствии с  особенностями каждого  его возрастного этапа, укрепления и охраны его здоровья, учета особенностей и коррекции недостатков в развитии Воспитанника.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2.3.10. Обеспечивать    Воспитанника    необходимым    сбалансированным 4 - разовым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питанием:</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Первый  завтрак 8.40-9.00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Второй  завтрак 10.10-10.15</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Обед 11.55-12.15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Ужин 16.15-16.30.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2.3.11. Переводить Воспитанника в следующую возрастную группу в случае комплектования групп по одновозрастному принципу.</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2.3.12. Уведомить Заказчика в 10 - дневный срок о нецелесообразности оказания Воспитаннику образовательной услуги в объеме, предусмотренном    </w:t>
      </w:r>
      <w:hyperlink r:id="rId11">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разделом   I</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2.3.13. Обеспечить соблюдение требований Федерального </w:t>
      </w:r>
      <w:hyperlink r:id="rId12">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от 27 июля 2006 г. N 152-ФЗ "О персональных данных"  в части сбора, хранения и обработки персональных данных Заказчика и Воспитанника.</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 Заказчик обязан:</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2.4.2. Своевременно вносить плату за предоставляемые Воспитаннику дополнительные образовательные услуги, указанные в </w:t>
      </w:r>
      <w:hyperlink r:id="rId13">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приложении</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к настоящему Договору, в размере и порядке, определенными в разделе 2 пункте 2.1.3.  настоящего Договора, а также плату за присмотр и уход за Воспитанником, осваивающим основную  образовательную программу дошкольного образования, согласно пункту 3.1. настоящего Договора.</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2.4.4. Незамедлительно сообщать Исполнителю об изменении контактного телефона и места жительства.</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2.4.5. Обеспечить посещение Воспитанником образовательной организации согласно правилам внутреннего распорядка Исполнителя.</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Информировать Исполнителя о предстоящем отсутствии Воспитанника в образовательной организации или его болезни.</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0000" w:rsidDel="00000000" w:rsidP="00000000" w:rsidRDefault="00000000" w:rsidRPr="00000000" w14:paraId="0000003D">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00000" w:rsidDel="00000000" w:rsidP="00000000" w:rsidRDefault="00000000" w:rsidRPr="00000000" w14:paraId="0000003E">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Выходные дни: суббота, воскресенье. </w:t>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Праздничные нерабочие  дни – согласно  постановления Правительства РФ:</w:t>
      </w:r>
    </w:p>
    <w:p w:rsidR="00000000" w:rsidDel="00000000" w:rsidP="00000000" w:rsidRDefault="00000000" w:rsidRPr="00000000" w14:paraId="00000040">
      <w:pPr>
        <w:pageBreakBefore w:val="0"/>
        <w:widowControl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2, 3, 4, 5, 6 и 8 января - Новогодние каникулы;</w:t>
      </w:r>
    </w:p>
    <w:p w:rsidR="00000000" w:rsidDel="00000000" w:rsidP="00000000" w:rsidRDefault="00000000" w:rsidRPr="00000000" w14:paraId="00000041">
      <w:pPr>
        <w:pageBreakBefore w:val="0"/>
        <w:widowControl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ред. Федерального </w:t>
      </w:r>
      <w:hyperlink r:id="rId14">
        <w:r w:rsidDel="00000000" w:rsidR="00000000" w:rsidRPr="00000000">
          <w:rPr>
            <w:rFonts w:ascii="Times New Roman" w:cs="Times New Roman" w:eastAsia="Times New Roman" w:hAnsi="Times New Roman"/>
            <w:sz w:val="18"/>
            <w:szCs w:val="18"/>
            <w:u w:val="single"/>
            <w:rtl w:val="0"/>
          </w:rPr>
          <w:t xml:space="preserve">закона</w:t>
        </w:r>
      </w:hyperlink>
      <w:r w:rsidDel="00000000" w:rsidR="00000000" w:rsidRPr="00000000">
        <w:rPr>
          <w:rFonts w:ascii="Times New Roman" w:cs="Times New Roman" w:eastAsia="Times New Roman" w:hAnsi="Times New Roman"/>
          <w:sz w:val="18"/>
          <w:szCs w:val="18"/>
          <w:rtl w:val="0"/>
        </w:rPr>
        <w:t xml:space="preserve"> от 23.04.2012 N 35-ФЗ) </w:t>
      </w:r>
    </w:p>
    <w:p w:rsidR="00000000" w:rsidDel="00000000" w:rsidP="00000000" w:rsidRDefault="00000000" w:rsidRPr="00000000" w14:paraId="00000042">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января – Рождество Христово;</w:t>
      </w:r>
    </w:p>
    <w:p w:rsidR="00000000" w:rsidDel="00000000" w:rsidP="00000000" w:rsidRDefault="00000000" w:rsidRPr="00000000" w14:paraId="00000043">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февраля – День защитника Отечества;</w:t>
      </w:r>
    </w:p>
    <w:p w:rsidR="00000000" w:rsidDel="00000000" w:rsidP="00000000" w:rsidRDefault="00000000" w:rsidRPr="00000000" w14:paraId="00000044">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марта – Международный женский день;</w:t>
      </w:r>
    </w:p>
    <w:p w:rsidR="00000000" w:rsidDel="00000000" w:rsidP="00000000" w:rsidRDefault="00000000" w:rsidRPr="00000000" w14:paraId="00000045">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мая – Праздник Весны и Труда;</w:t>
      </w:r>
    </w:p>
    <w:p w:rsidR="00000000" w:rsidDel="00000000" w:rsidP="00000000" w:rsidRDefault="00000000" w:rsidRPr="00000000" w14:paraId="00000046">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мая – День Победы;</w:t>
      </w:r>
    </w:p>
    <w:p w:rsidR="00000000" w:rsidDel="00000000" w:rsidP="00000000" w:rsidRDefault="00000000" w:rsidRPr="00000000" w14:paraId="00000047">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июня – День России;</w:t>
      </w:r>
    </w:p>
    <w:p w:rsidR="00000000" w:rsidDel="00000000" w:rsidP="00000000" w:rsidRDefault="00000000" w:rsidRPr="00000000" w14:paraId="00000048">
      <w:pPr>
        <w:pageBreakBefore w:val="0"/>
        <w:tabs>
          <w:tab w:val="left" w:leader="none" w:pos="182"/>
        </w:tabs>
        <w:spacing w:after="0" w:line="240" w:lineRule="auto"/>
        <w:ind w:right="-33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ноября – День народного единства.</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III. Размер, сроки и порядок оплаты за присмотр и уход</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 Воспитанником</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3.1. Стоимость  услуг Исполнителя по присмотру и уходу за Воспитанником(далее - родительская плата) составляет 65 рублей в день.</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3.3. Заказчик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ежемесячно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вносит  родительскую плату за присмотр и уход за Воспитанником, указанную в </w:t>
      </w:r>
      <w:hyperlink r:id="rId15">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пункте 3.1</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настоящего Договора, в сумме </w:t>
      </w:r>
      <w:r w:rsidDel="00000000" w:rsidR="00000000" w:rsidRPr="00000000">
        <w:rPr>
          <w:rFonts w:ascii="Times New Roman" w:cs="Times New Roman" w:eastAsia="Times New Roman" w:hAnsi="Times New Roman"/>
          <w:sz w:val="18"/>
          <w:szCs w:val="18"/>
          <w:rtl w:val="0"/>
        </w:rPr>
        <w:t xml:space="preserve">121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sz w:val="18"/>
          <w:szCs w:val="18"/>
          <w:rtl w:val="0"/>
        </w:rPr>
        <w:t xml:space="preserve">сто двадцать один)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рубл</w:t>
      </w:r>
      <w:r w:rsidDel="00000000" w:rsidR="00000000" w:rsidRPr="00000000">
        <w:rPr>
          <w:rFonts w:ascii="Times New Roman" w:cs="Times New Roman" w:eastAsia="Times New Roman" w:hAnsi="Times New Roman"/>
          <w:sz w:val="18"/>
          <w:szCs w:val="18"/>
          <w:rtl w:val="0"/>
        </w:rPr>
        <w:t xml:space="preserve">ь</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день.</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3.4. Оплата производится в срок  не позднее  10 числа периода, следующего  за периодом оплаты. Оплата производится в безналичном порядке на счет, указанный в разделе  VIII настоящего Договора.</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IV. Размер, сроки и порядок оплаты дополнительных</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образовательных услуг</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4.1.    Оплата Заказчиком дополнительных образовательных услуг производится только в случае и в порядке, установленном Исполнителем.</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4.2.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4.2. Размер, сроки и порядок оплаты дополнительных образовательных услуг устанавливается  Исполнителем.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 Ответственность за неисполнение или ненадлежащее</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исполнение обязательств по договору, порядок</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разрешения споров</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 безвозмездного оказания образовательной услуги;</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 соразмерного уменьшения стоимости оказанной платной образовательной услуги;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5.3.  Заказчик  вправе  отказаться  от исполнения настоящего Договора и потребовать     полного     возмещения     убытков,    если    в    течение 2 (двух) месяцев недостатки платной образовательной услуги не устранены Исполнителем.</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потребовать уменьшения стоимости платной образовательной услуги;</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г) расторгнуть настоящий Договор.</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5.7. В случае неисполнения или ненадлежащего исполнения обязательств по оплате платных дополнительных образовательных услуг, услуг по присмотру и уходу за Воспитанником Заказчик несет ответственность, предусмотренную действующим законодательством Российской Федерации.</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 Основания изменения и расторжения договора</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6.1. Условия, на которых заключен настоящий Договор, могут быть изменены по соглашению сторон.</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6.3. Настоящий Договор может быть расторгнут по соглашению сторон, в судебном порядке или по инициативе одной из Сторон по основаниям, предусмотренным действующим законодательством Российской Федерации.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VII. Заключительные положения</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7.1. Настоящий договор вступает в силу со дня его подписания Сторонами и действует до «   25» августа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_______ г</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7.2. Настоящий Договор составлен в экземплярах, имеющих равную юридическую силу, по одному для каждой из Сторон.</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7.3. Стороны обязуются письменно извещать друг друга о смене реквизитов, адресов и иных существенных изменениях.</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 Споры, не урегулированные путем переговоров, разрешаются в судебном порядке, установленном законодательством Российской Федерации.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7.7. При выполнении условий настоящего Договора Стороны руководствуются законодательством Российской Федерации.</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VIII. Реквизиты и подписи сторон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Исполнитель                                                                                          Заказчик</w:t>
      </w:r>
    </w:p>
    <w:p w:rsidR="00000000" w:rsidDel="00000000" w:rsidP="00000000" w:rsidRDefault="00000000" w:rsidRPr="00000000" w14:paraId="00000081">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муниципальное бюджетное дошкольное                                             ФИО родителей (законных представителей)</w:t>
      </w:r>
    </w:p>
    <w:p w:rsidR="00000000" w:rsidDel="00000000" w:rsidP="00000000" w:rsidRDefault="00000000" w:rsidRPr="00000000" w14:paraId="00000082">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образовательное учреждение                                                                 __________________________________________ (мать) </w:t>
      </w:r>
    </w:p>
    <w:p w:rsidR="00000000" w:rsidDel="00000000" w:rsidP="00000000" w:rsidRDefault="00000000" w:rsidRPr="00000000" w14:paraId="00000083">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«Боголюбовский детский сад»                                                 паспортные          данные      ________________________</w:t>
      </w:r>
    </w:p>
    <w:p w:rsidR="00000000" w:rsidDel="00000000" w:rsidP="00000000" w:rsidRDefault="00000000" w:rsidRPr="00000000" w14:paraId="00000084">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выданный ___________________________________________</w:t>
      </w:r>
    </w:p>
    <w:p w:rsidR="00000000" w:rsidDel="00000000" w:rsidP="00000000" w:rsidRDefault="00000000" w:rsidRPr="00000000" w14:paraId="00000085">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____________________________________________________                                                     </w:t>
      </w:r>
    </w:p>
    <w:p w:rsidR="00000000" w:rsidDel="00000000" w:rsidP="00000000" w:rsidRDefault="00000000" w:rsidRPr="00000000" w14:paraId="00000086">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7">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Адрес проживания____________________________________                                                                                                       646054, Омская область,                                                            _________________________________________________                                                                         </w:t>
      </w:r>
    </w:p>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Марьяновский район,                                                     </w:t>
      </w:r>
    </w:p>
    <w:p w:rsidR="00000000" w:rsidDel="00000000" w:rsidP="00000000" w:rsidRDefault="00000000" w:rsidRPr="00000000" w14:paraId="00000089">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с.Боголюбовка                                                                           _____________________________________________________                                                                                                                                                                                                                                                          </w:t>
      </w:r>
    </w:p>
    <w:p w:rsidR="00000000" w:rsidDel="00000000" w:rsidP="00000000" w:rsidRDefault="00000000" w:rsidRPr="00000000" w14:paraId="0000008A">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пер. Школьный 14                                                                   Родитель_____________________________________________                                                                                                                                     </w:t>
      </w:r>
    </w:p>
    <w:p w:rsidR="00000000" w:rsidDel="00000000" w:rsidP="00000000" w:rsidRDefault="00000000" w:rsidRPr="00000000" w14:paraId="0000008B">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тел. 3-81-69                                                                                                                   «______»_______________2018г.     </w:t>
      </w:r>
    </w:p>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ИНН5520006456 КПП 552001001                                                           Отметка о получении 2-го экземпляра Заказчиком </w:t>
      </w:r>
    </w:p>
    <w:p w:rsidR="00000000" w:rsidDel="00000000" w:rsidP="00000000" w:rsidRDefault="00000000" w:rsidRPr="00000000" w14:paraId="0000008D">
      <w:pPr>
        <w:pageBreakBefore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БИК 045209001                                                                                         </w:t>
      </w:r>
      <w:r w:rsidDel="00000000" w:rsidR="00000000" w:rsidRPr="00000000">
        <w:rPr>
          <w:rtl w:val="0"/>
        </w:rPr>
      </w:r>
    </w:p>
    <w:p w:rsidR="00000000" w:rsidDel="00000000" w:rsidP="00000000" w:rsidRDefault="00000000" w:rsidRPr="00000000" w14:paraId="0000008E">
      <w:pPr>
        <w:pageBreakBefore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ГРКЦ ГУ Банка России по Омской области                                          Дата: ____________ Подпись: __________             </w:t>
      </w:r>
    </w:p>
    <w:p w:rsidR="00000000" w:rsidDel="00000000" w:rsidP="00000000" w:rsidRDefault="00000000" w:rsidRPr="00000000" w14:paraId="0000008F">
      <w:pPr>
        <w:pageBreakBefore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Счет получателя40701810300001580483</w:t>
      </w:r>
    </w:p>
    <w:p w:rsidR="00000000" w:rsidDel="00000000" w:rsidP="00000000" w:rsidRDefault="00000000" w:rsidRPr="00000000" w14:paraId="00000090">
      <w:pPr>
        <w:pageBreakBefore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КБК 504100000000000000130 ОКТМО 52630404</w:t>
      </w:r>
    </w:p>
    <w:p w:rsidR="00000000" w:rsidDel="00000000" w:rsidP="00000000" w:rsidRDefault="00000000" w:rsidRPr="00000000" w14:paraId="00000091">
      <w:pPr>
        <w:pageBreakBefore w:val="0"/>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Заведующий _______________Понкратова А.А.                                          </w:t>
      </w:r>
    </w:p>
    <w:p w:rsidR="00000000" w:rsidDel="00000000" w:rsidP="00000000" w:rsidRDefault="00000000" w:rsidRPr="00000000" w14:paraId="00000092">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«______»_______________2018 г.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МП</w:t>
      </w:r>
    </w:p>
    <w:p w:rsidR="00000000" w:rsidDel="00000000" w:rsidP="00000000" w:rsidRDefault="00000000" w:rsidRPr="00000000" w14:paraId="00000095">
      <w:pPr>
        <w:pageBreakBefore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7">
      <w:pPr>
        <w:pageBreakBefore w:val="0"/>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8">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9A">
      <w:pPr>
        <w:pageBreakBefore w:val="0"/>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